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Zamawiający:  </w:t>
      </w:r>
      <w:r w:rsidRPr="00B34D05">
        <w:rPr>
          <w:b/>
        </w:rPr>
        <w:t>Miejski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korespondencji:  </w:t>
      </w:r>
      <w:r w:rsidRPr="00B34D05">
        <w:rPr>
          <w:b/>
        </w:rPr>
        <w:t xml:space="preserve">Miejski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mail</w:t>
      </w:r>
      <w:r w:rsidR="009779DC" w:rsidRPr="000D3323">
        <w:rPr>
          <w:bCs/>
        </w:rPr>
        <w:t xml:space="preserve"> </w:t>
      </w:r>
      <w:r w:rsidR="009779DC" w:rsidRPr="000D3323">
        <w:t xml:space="preserve">: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osób  bezdomnych.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piętrowych;</w:t>
      </w:r>
      <w:r w:rsidRPr="00785693">
        <w:t>,</w:t>
      </w:r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r w:rsidRPr="00785693">
        <w:rPr>
          <w:vertAlign w:val="superscript"/>
        </w:rPr>
        <w:t>o</w:t>
      </w:r>
      <w:r w:rsidRPr="00785693">
        <w:t>C,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korzystającym  z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 trzech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formach  pomocy,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stałej współpracy z pracownikiem ds. bezdomnych MOPS w Wejherowie w szczególności przy realizacji Indywidualnych Programów  Wychodzenia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2440B978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  <w:r w:rsidR="005477E8">
        <w:t xml:space="preserve"> </w:t>
      </w:r>
    </w:p>
    <w:p w14:paraId="64F12DF2" w14:textId="5C75D2F5" w:rsidR="005477E8" w:rsidRPr="00A812A5" w:rsidRDefault="005477E8" w:rsidP="005477E8">
      <w:pPr>
        <w:spacing w:after="200" w:line="276" w:lineRule="auto"/>
        <w:jc w:val="both"/>
        <w:rPr>
          <w:rFonts w:cs="Times New Roman"/>
        </w:rPr>
      </w:pPr>
      <w:r>
        <w:t xml:space="preserve">   </w:t>
      </w:r>
      <w:r w:rsidRPr="00A812A5">
        <w:rPr>
          <w:rFonts w:cs="Times New Roman"/>
        </w:rPr>
        <w:t xml:space="preserve">Świadczenie usług schronienia z usługami opiekuńczymi dla </w:t>
      </w:r>
      <w:r w:rsidR="008876DE">
        <w:rPr>
          <w:rFonts w:cs="Times New Roman"/>
        </w:rPr>
        <w:t>kobiet</w:t>
      </w:r>
      <w:r w:rsidRPr="00A812A5">
        <w:rPr>
          <w:rFonts w:cs="Times New Roman"/>
        </w:rPr>
        <w:t xml:space="preserve"> bezdomnych, któr</w:t>
      </w:r>
      <w:r>
        <w:rPr>
          <w:rFonts w:cs="Times New Roman"/>
        </w:rPr>
        <w:t>zy</w:t>
      </w:r>
      <w:r w:rsidRPr="00A812A5">
        <w:rPr>
          <w:rFonts w:cs="Times New Roman"/>
        </w:rPr>
        <w:t xml:space="preserve">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</w:p>
    <w:p w14:paraId="0DA1C64D" w14:textId="137C9B65" w:rsidR="005477E8" w:rsidRPr="005F1F4B" w:rsidRDefault="005477E8" w:rsidP="005477E8">
      <w:pPr>
        <w:pStyle w:val="Akapitzlist"/>
        <w:spacing w:after="200" w:line="276" w:lineRule="auto"/>
        <w:jc w:val="both"/>
      </w:pPr>
    </w:p>
    <w:p w14:paraId="44E16C7A" w14:textId="75E836AA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8876DE">
        <w:t>1 osoba</w:t>
      </w:r>
      <w:r>
        <w:t xml:space="preserve">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lastRenderedPageBreak/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r w:rsidRPr="005A2706">
              <w:rPr>
                <w:rFonts w:eastAsia="Arial Unicode MS"/>
                <w:b/>
              </w:rPr>
              <w:t xml:space="preserve">III  -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1 </w:t>
      </w:r>
      <w:r w:rsidRPr="00785693">
        <w:t xml:space="preserve"> Wykonawca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3 </w:t>
      </w:r>
      <w:r w:rsidRPr="00785693">
        <w:t xml:space="preserve"> Wykonawca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lastRenderedPageBreak/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Nie spełnienie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Wykonawca może zwrócić się do Zamawiającego w formie określonej w SWZ o wyjaśnienie treści ogłoszenia. Zamawiający jest obowiązany udzielić wyjaśnień niezwłocznie, jednak nie później niż na 2 dni przed upływem terminu składania ofert, pod warunkiem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Katarzyna 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Małgorzata 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 xml:space="preserve">-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>Zarówno zmiana, jak i wycofanie oferty wymagają zachowania formy elektronicznej na platformie zamawiającego:  mopswejherowow.ezamawiajacy.pl</w:t>
      </w:r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Dokumenty nie będące oryginałami powinny być poświadczone za zgodność z oryginałem przez  osoby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 Miejsce i termin składania i otwarcia ofert</w:t>
            </w:r>
          </w:p>
        </w:tc>
      </w:tr>
    </w:tbl>
    <w:p w14:paraId="3FBAB149" w14:textId="0D0EF6C0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5477E8">
        <w:rPr>
          <w:b/>
          <w:szCs w:val="21"/>
        </w:rPr>
        <w:t>5</w:t>
      </w:r>
      <w:r>
        <w:rPr>
          <w:b/>
          <w:szCs w:val="21"/>
        </w:rPr>
        <w:t xml:space="preserve"> </w:t>
      </w:r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7A5AD53C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5477E8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5477E8">
        <w:rPr>
          <w:color w:val="000000" w:themeColor="text1"/>
        </w:rPr>
        <w:t>1</w:t>
      </w:r>
      <w:r w:rsidR="008876DE">
        <w:rPr>
          <w:color w:val="000000" w:themeColor="text1"/>
        </w:rPr>
        <w:t>3</w:t>
      </w:r>
      <w:r w:rsidR="005477E8">
        <w:rPr>
          <w:color w:val="000000" w:themeColor="text1"/>
        </w:rPr>
        <w:t>.00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Zamawiający  przewiduje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Jeżeli oferta wpłynie do Zamawiającego pocztą lub inną drogą, np. pocztą kurierską, zostanie odrzucona .</w:t>
      </w:r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Wykonawcę  </w:t>
      </w:r>
      <w:r w:rsidRPr="0026283A">
        <w:rPr>
          <w:b/>
        </w:rPr>
        <w:t>5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=  -------------------------------------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>Maksymalna odległość schroniska, w którym będzie usługa w miejscowości oddalonej od siedziby Zamawiającego to 150 km jazdy drogami publicznymi-liczone według Google Maps.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lastRenderedPageBreak/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1/</w:t>
      </w:r>
      <w:r w:rsidR="0026283A" w:rsidRPr="00417202">
        <w:rPr>
          <w:bCs/>
          <w:iCs/>
        </w:rPr>
        <w:t xml:space="preserve">  Czy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>Do prowadzonego postępowania nie przysługują wykonawcom środki ochrony prawnej określone odpowiednio  w przepisach ustawy Prawo zamówień publicznych.</w:t>
      </w: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232768AD" w14:textId="77777777" w:rsidR="005477E8" w:rsidRDefault="005477E8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</w:p>
    <w:p w14:paraId="3DEF04C2" w14:textId="2A5BE9DC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p w14:paraId="4733A03E" w14:textId="3365B142" w:rsidR="007157D7" w:rsidRPr="007157D7" w:rsidRDefault="007157D7" w:rsidP="007157D7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mgr Emilia Marzejon</w:t>
      </w:r>
    </w:p>
    <w:sectPr w:rsidR="007157D7" w:rsidRPr="0071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477E8"/>
    <w:rsid w:val="00553441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157D7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876DE"/>
    <w:rsid w:val="00892B51"/>
    <w:rsid w:val="008A7C2D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4283</TotalTime>
  <Pages>7</Pages>
  <Words>2410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23</cp:revision>
  <cp:lastPrinted>2025-11-19T13:22:00Z</cp:lastPrinted>
  <dcterms:created xsi:type="dcterms:W3CDTF">2020-11-02T15:05:00Z</dcterms:created>
  <dcterms:modified xsi:type="dcterms:W3CDTF">2025-11-19T14:12:00Z</dcterms:modified>
</cp:coreProperties>
</file>